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C592D" w14:textId="5159AD51" w:rsidR="00357311" w:rsidRDefault="0083062E">
      <w:r>
        <w:t>Upoważnienie stałe do odbioru dziecka z przedszkola znajduje się w dokumentacji nauczycielek z danej grupy.</w:t>
      </w:r>
      <w:bookmarkStart w:id="0" w:name="_GoBack"/>
      <w:bookmarkEnd w:id="0"/>
    </w:p>
    <w:sectPr w:rsidR="0035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11"/>
    <w:rsid w:val="00357311"/>
    <w:rsid w:val="0083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580"/>
  <w15:chartTrackingRefBased/>
  <w15:docId w15:val="{7370B47A-6A62-4FCC-89B9-6254C09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Aksman</dc:creator>
  <cp:keywords/>
  <dc:description/>
  <cp:lastModifiedBy>Marta Aksman</cp:lastModifiedBy>
  <cp:revision>3</cp:revision>
  <dcterms:created xsi:type="dcterms:W3CDTF">2025-12-02T15:26:00Z</dcterms:created>
  <dcterms:modified xsi:type="dcterms:W3CDTF">2025-12-02T15:27:00Z</dcterms:modified>
</cp:coreProperties>
</file>